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4D26" w14:textId="67CAB0C8" w:rsidR="00CD25F9" w:rsidRPr="00CD25F9" w:rsidRDefault="00CD25F9" w:rsidP="00CD25F9">
      <w:pPr>
        <w:jc w:val="right"/>
        <w:rPr>
          <w:b/>
          <w:sz w:val="110"/>
          <w:szCs w:val="110"/>
        </w:rPr>
      </w:pPr>
      <w:r w:rsidRPr="00FE4173">
        <w:rPr>
          <w:noProof/>
          <w:lang w:eastAsia="en-GB"/>
        </w:rPr>
        <w:drawing>
          <wp:anchor distT="0" distB="0" distL="114300" distR="114300" simplePos="0" relativeHeight="251662336" behindDoc="0" locked="0" layoutInCell="1" allowOverlap="1" wp14:anchorId="5CE91BBE" wp14:editId="4C3DF6A3">
            <wp:simplePos x="0" y="0"/>
            <wp:positionH relativeFrom="column">
              <wp:posOffset>-190500</wp:posOffset>
            </wp:positionH>
            <wp:positionV relativeFrom="paragraph">
              <wp:posOffset>-151040</wp:posOffset>
            </wp:positionV>
            <wp:extent cx="3714748" cy="1008289"/>
            <wp:effectExtent l="0" t="0" r="635" b="1905"/>
            <wp:wrapNone/>
            <wp:docPr id="7" name="Picture 7" descr="A group of logo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logos with letters and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34137" cy="1013552"/>
                    </a:xfrm>
                    <a:prstGeom prst="rect">
                      <a:avLst/>
                    </a:prstGeom>
                  </pic:spPr>
                </pic:pic>
              </a:graphicData>
            </a:graphic>
            <wp14:sizeRelH relativeFrom="margin">
              <wp14:pctWidth>0</wp14:pctWidth>
            </wp14:sizeRelH>
            <wp14:sizeRelV relativeFrom="margin">
              <wp14:pctHeight>0</wp14:pctHeight>
            </wp14:sizeRelV>
          </wp:anchor>
        </w:drawing>
      </w:r>
      <w:r w:rsidR="00FE4173">
        <w:rPr>
          <w:noProof/>
          <w:lang w:eastAsia="en-GB"/>
        </w:rPr>
        <w:drawing>
          <wp:anchor distT="0" distB="0" distL="114300" distR="114300" simplePos="0" relativeHeight="251661312" behindDoc="0" locked="0" layoutInCell="1" allowOverlap="1" wp14:anchorId="16C2A65E" wp14:editId="68318B79">
            <wp:simplePos x="0" y="0"/>
            <wp:positionH relativeFrom="column">
              <wp:posOffset>5057775</wp:posOffset>
            </wp:positionH>
            <wp:positionV relativeFrom="paragraph">
              <wp:posOffset>57150</wp:posOffset>
            </wp:positionV>
            <wp:extent cx="906004" cy="8191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9862" cy="822638"/>
                    </a:xfrm>
                    <a:prstGeom prst="rect">
                      <a:avLst/>
                    </a:prstGeom>
                    <a:noFill/>
                  </pic:spPr>
                </pic:pic>
              </a:graphicData>
            </a:graphic>
            <wp14:sizeRelH relativeFrom="margin">
              <wp14:pctWidth>0</wp14:pctWidth>
            </wp14:sizeRelH>
            <wp14:sizeRelV relativeFrom="margin">
              <wp14:pctHeight>0</wp14:pctHeight>
            </wp14:sizeRelV>
          </wp:anchor>
        </w:drawing>
      </w:r>
      <w:r w:rsidR="00FE4173">
        <w:rPr>
          <w:noProof/>
          <w:lang w:eastAsia="en-GB"/>
        </w:rPr>
        <w:drawing>
          <wp:anchor distT="0" distB="0" distL="114300" distR="114300" simplePos="0" relativeHeight="251660288" behindDoc="0" locked="0" layoutInCell="1" allowOverlap="1" wp14:anchorId="6673D431" wp14:editId="5AC8D824">
            <wp:simplePos x="0" y="0"/>
            <wp:positionH relativeFrom="column">
              <wp:posOffset>4257675</wp:posOffset>
            </wp:positionH>
            <wp:positionV relativeFrom="paragraph">
              <wp:posOffset>6985</wp:posOffset>
            </wp:positionV>
            <wp:extent cx="790575" cy="761264"/>
            <wp:effectExtent l="0" t="0" r="0" b="1270"/>
            <wp:wrapNone/>
            <wp:docPr id="2" name="Picture 2" descr="C:\Users\jashworth\AppData\Local\Microsoft\Windows\Temporary Internet Files\Content.Word\Mental Health Awa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hworth\AppData\Local\Microsoft\Windows\Temporary Internet Files\Content.Word\Mental Health Aware_Logo_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61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173">
        <w:rPr>
          <w:noProof/>
          <w:lang w:eastAsia="en-GB"/>
        </w:rPr>
        <w:drawing>
          <wp:anchor distT="0" distB="0" distL="114300" distR="114300" simplePos="0" relativeHeight="251659264" behindDoc="0" locked="0" layoutInCell="1" allowOverlap="1" wp14:anchorId="4E2C49C2" wp14:editId="30B27633">
            <wp:simplePos x="0" y="0"/>
            <wp:positionH relativeFrom="margin">
              <wp:posOffset>3486150</wp:posOffset>
            </wp:positionH>
            <wp:positionV relativeFrom="paragraph">
              <wp:posOffset>9525</wp:posOffset>
            </wp:positionV>
            <wp:extent cx="790575" cy="74189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41890"/>
                    </a:xfrm>
                    <a:prstGeom prst="rect">
                      <a:avLst/>
                    </a:prstGeom>
                  </pic:spPr>
                </pic:pic>
              </a:graphicData>
            </a:graphic>
            <wp14:sizeRelH relativeFrom="page">
              <wp14:pctWidth>0</wp14:pctWidth>
            </wp14:sizeRelH>
            <wp14:sizeRelV relativeFrom="page">
              <wp14:pctHeight>0</wp14:pctHeight>
            </wp14:sizeRelV>
          </wp:anchor>
        </w:drawing>
      </w:r>
      <w:r w:rsidR="005E0A7A">
        <w:rPr>
          <w:noProof/>
          <w:lang w:eastAsia="en-GB"/>
        </w:rPr>
        <w:t xml:space="preserve">    </w:t>
      </w:r>
      <w:r w:rsidR="005E0A7A">
        <w:rPr>
          <w:b/>
          <w:sz w:val="110"/>
          <w:szCs w:val="110"/>
        </w:rPr>
        <w:t xml:space="preserve">  </w:t>
      </w:r>
    </w:p>
    <w:p w14:paraId="5814AE5F" w14:textId="0904C1F1" w:rsidR="007662A2" w:rsidRDefault="007662A2" w:rsidP="007662A2">
      <w:pPr>
        <w:rPr>
          <w:sz w:val="24"/>
          <w:szCs w:val="24"/>
        </w:rPr>
      </w:pPr>
      <w:r>
        <w:rPr>
          <w:sz w:val="24"/>
          <w:szCs w:val="24"/>
        </w:rPr>
        <w:t>Hello, I would like to introduce myself. My name is Mrs Ashworth and my role within Scholar Green P</w:t>
      </w:r>
      <w:r w:rsidR="00BC09E1">
        <w:rPr>
          <w:sz w:val="24"/>
          <w:szCs w:val="24"/>
        </w:rPr>
        <w:t xml:space="preserve">rimary School is </w:t>
      </w:r>
      <w:r w:rsidR="002F1B83">
        <w:rPr>
          <w:sz w:val="24"/>
          <w:szCs w:val="24"/>
        </w:rPr>
        <w:t>Mental Health Lead</w:t>
      </w:r>
      <w:r w:rsidR="00BC09E1">
        <w:rPr>
          <w:sz w:val="24"/>
          <w:szCs w:val="24"/>
        </w:rPr>
        <w:t xml:space="preserve">. I work with pupils on a </w:t>
      </w:r>
      <w:r>
        <w:rPr>
          <w:sz w:val="24"/>
          <w:szCs w:val="24"/>
        </w:rPr>
        <w:t xml:space="preserve">one-to-one </w:t>
      </w:r>
      <w:r w:rsidR="00BC09E1">
        <w:rPr>
          <w:sz w:val="24"/>
          <w:szCs w:val="24"/>
        </w:rPr>
        <w:t xml:space="preserve">basis or in </w:t>
      </w:r>
      <w:r>
        <w:rPr>
          <w:sz w:val="24"/>
          <w:szCs w:val="24"/>
        </w:rPr>
        <w:t xml:space="preserve">group sessions and have daily </w:t>
      </w:r>
      <w:r w:rsidR="00BC09E1">
        <w:rPr>
          <w:sz w:val="24"/>
          <w:szCs w:val="24"/>
        </w:rPr>
        <w:t>‘</w:t>
      </w:r>
      <w:r>
        <w:rPr>
          <w:sz w:val="24"/>
          <w:szCs w:val="24"/>
        </w:rPr>
        <w:t>check-ins</w:t>
      </w:r>
      <w:r w:rsidR="00BC09E1">
        <w:rPr>
          <w:sz w:val="24"/>
          <w:szCs w:val="24"/>
        </w:rPr>
        <w:t>’</w:t>
      </w:r>
      <w:r>
        <w:rPr>
          <w:sz w:val="24"/>
          <w:szCs w:val="24"/>
        </w:rPr>
        <w:t xml:space="preserve"> with </w:t>
      </w:r>
      <w:r w:rsidR="00331C60">
        <w:rPr>
          <w:sz w:val="24"/>
          <w:szCs w:val="24"/>
        </w:rPr>
        <w:t>several</w:t>
      </w:r>
      <w:r>
        <w:rPr>
          <w:sz w:val="24"/>
          <w:szCs w:val="24"/>
        </w:rPr>
        <w:t xml:space="preserve"> pupils. I am available to all</w:t>
      </w:r>
      <w:r w:rsidR="00BC09E1">
        <w:rPr>
          <w:sz w:val="24"/>
          <w:szCs w:val="24"/>
        </w:rPr>
        <w:t xml:space="preserve"> pupils within Scholar Green</w:t>
      </w:r>
      <w:r w:rsidR="002F1B83">
        <w:rPr>
          <w:sz w:val="24"/>
          <w:szCs w:val="24"/>
        </w:rPr>
        <w:t>.</w:t>
      </w:r>
      <w:r>
        <w:rPr>
          <w:sz w:val="24"/>
          <w:szCs w:val="24"/>
        </w:rPr>
        <w:t xml:space="preserve"> </w:t>
      </w:r>
      <w:r w:rsidR="002F1B83">
        <w:rPr>
          <w:sz w:val="24"/>
          <w:szCs w:val="24"/>
        </w:rPr>
        <w:t>S</w:t>
      </w:r>
      <w:r>
        <w:rPr>
          <w:sz w:val="24"/>
          <w:szCs w:val="24"/>
        </w:rPr>
        <w:t xml:space="preserve">ometimes </w:t>
      </w:r>
      <w:r w:rsidR="00BC09E1">
        <w:rPr>
          <w:sz w:val="24"/>
          <w:szCs w:val="24"/>
        </w:rPr>
        <w:t>all they need is to just si</w:t>
      </w:r>
      <w:r w:rsidR="00582EE2">
        <w:rPr>
          <w:sz w:val="24"/>
          <w:szCs w:val="24"/>
        </w:rPr>
        <w:t>t and chat</w:t>
      </w:r>
      <w:r w:rsidR="002F1B83">
        <w:rPr>
          <w:sz w:val="24"/>
          <w:szCs w:val="24"/>
        </w:rPr>
        <w:t xml:space="preserve"> and talk about their worries</w:t>
      </w:r>
      <w:r w:rsidR="00582EE2">
        <w:rPr>
          <w:sz w:val="24"/>
          <w:szCs w:val="24"/>
        </w:rPr>
        <w:t xml:space="preserve">. </w:t>
      </w:r>
      <w:r w:rsidR="00CD25F9">
        <w:rPr>
          <w:sz w:val="24"/>
          <w:szCs w:val="24"/>
        </w:rPr>
        <w:t xml:space="preserve">No worry is too small and sharing that worry is sometimes all it takes to be able to carry on with the day. I hold weekly assemblies around Mental Health Issues, staying safe and awareness days. </w:t>
      </w:r>
    </w:p>
    <w:p w14:paraId="135DE13A" w14:textId="6CBD0777" w:rsidR="002F1B83" w:rsidRPr="00331C60" w:rsidRDefault="002F1B83" w:rsidP="00331C60">
      <w:pPr>
        <w:rPr>
          <w:sz w:val="24"/>
          <w:szCs w:val="24"/>
        </w:rPr>
      </w:pPr>
      <w:r>
        <w:rPr>
          <w:sz w:val="24"/>
          <w:szCs w:val="24"/>
        </w:rPr>
        <w:t>I have completed Level 4 Certificate in Mental Health Aware Leadership and</w:t>
      </w:r>
      <w:r w:rsidRPr="002F1B83">
        <w:rPr>
          <w:rFonts w:cstheme="minorHAnsi"/>
          <w:sz w:val="24"/>
          <w:szCs w:val="24"/>
        </w:rPr>
        <w:t xml:space="preserve"> am ELSA trained</w:t>
      </w:r>
      <w:r w:rsidRPr="002F1B83">
        <w:rPr>
          <w:rFonts w:cstheme="minorHAnsi"/>
          <w:color w:val="1F1F1F"/>
          <w:sz w:val="24"/>
          <w:szCs w:val="24"/>
          <w:shd w:val="clear" w:color="auto" w:fill="FFFFFF"/>
        </w:rPr>
        <w:t xml:space="preserve"> </w:t>
      </w:r>
      <w:r>
        <w:rPr>
          <w:rFonts w:cstheme="minorHAnsi"/>
          <w:color w:val="1F1F1F"/>
          <w:sz w:val="24"/>
          <w:szCs w:val="24"/>
          <w:shd w:val="clear" w:color="auto" w:fill="FFFFFF"/>
        </w:rPr>
        <w:t>(</w:t>
      </w:r>
      <w:r w:rsidRPr="002F1B83">
        <w:rPr>
          <w:rFonts w:cstheme="minorHAnsi"/>
          <w:color w:val="1F1F1F"/>
          <w:sz w:val="24"/>
          <w:szCs w:val="24"/>
          <w:shd w:val="clear" w:color="auto" w:fill="FFFFFF"/>
        </w:rPr>
        <w:t>Emotional Literacy Support Assistant</w:t>
      </w:r>
      <w:r>
        <w:rPr>
          <w:rFonts w:cstheme="minorHAnsi"/>
          <w:color w:val="1F1F1F"/>
          <w:sz w:val="24"/>
          <w:szCs w:val="24"/>
          <w:shd w:val="clear" w:color="auto" w:fill="FFFFFF"/>
        </w:rPr>
        <w:t>) I am</w:t>
      </w:r>
      <w:r w:rsidRPr="002F1B83">
        <w:rPr>
          <w:rFonts w:cstheme="minorHAnsi"/>
          <w:color w:val="1F1F1F"/>
          <w:sz w:val="24"/>
          <w:szCs w:val="24"/>
          <w:shd w:val="clear" w:color="auto" w:fill="FFFFFF"/>
        </w:rPr>
        <w:t> </w:t>
      </w:r>
      <w:r w:rsidRPr="002F1B83">
        <w:rPr>
          <w:rFonts w:cstheme="minorHAnsi"/>
          <w:color w:val="040C28"/>
          <w:sz w:val="24"/>
          <w:szCs w:val="24"/>
        </w:rPr>
        <w:t xml:space="preserve">a trained, </w:t>
      </w:r>
      <w:r w:rsidRPr="002F1B83">
        <w:rPr>
          <w:rFonts w:cstheme="minorHAnsi"/>
          <w:color w:val="040C28"/>
          <w:sz w:val="24"/>
          <w:szCs w:val="24"/>
        </w:rPr>
        <w:t>school-based</w:t>
      </w:r>
      <w:r w:rsidRPr="002F1B83">
        <w:rPr>
          <w:rFonts w:cstheme="minorHAnsi"/>
          <w:color w:val="040C28"/>
          <w:sz w:val="24"/>
          <w:szCs w:val="24"/>
        </w:rPr>
        <w:t xml:space="preserve"> learning support assistant</w:t>
      </w:r>
      <w:r w:rsidRPr="002F1B83">
        <w:rPr>
          <w:rFonts w:cstheme="minorHAnsi"/>
          <w:color w:val="1F1F1F"/>
          <w:sz w:val="24"/>
          <w:szCs w:val="24"/>
          <w:shd w:val="clear" w:color="auto" w:fill="FFFFFF"/>
        </w:rPr>
        <w:t xml:space="preserve">. </w:t>
      </w:r>
      <w:r>
        <w:rPr>
          <w:rFonts w:cstheme="minorHAnsi"/>
          <w:color w:val="1F1F1F"/>
          <w:sz w:val="24"/>
          <w:szCs w:val="24"/>
          <w:shd w:val="clear" w:color="auto" w:fill="FFFFFF"/>
        </w:rPr>
        <w:t>My</w:t>
      </w:r>
      <w:r w:rsidRPr="002F1B83">
        <w:rPr>
          <w:rFonts w:cstheme="minorHAnsi"/>
          <w:color w:val="1F1F1F"/>
          <w:sz w:val="24"/>
          <w:szCs w:val="24"/>
          <w:shd w:val="clear" w:color="auto" w:fill="FFFFFF"/>
        </w:rPr>
        <w:t xml:space="preserve"> role is to support the emotional wellbeing of pupils. </w:t>
      </w:r>
      <w:r>
        <w:rPr>
          <w:rFonts w:cstheme="minorHAnsi"/>
          <w:color w:val="1F1F1F"/>
          <w:sz w:val="24"/>
          <w:szCs w:val="24"/>
          <w:shd w:val="clear" w:color="auto" w:fill="FFFFFF"/>
        </w:rPr>
        <w:t>I was</w:t>
      </w:r>
      <w:r w:rsidRPr="002F1B83">
        <w:rPr>
          <w:rFonts w:cstheme="minorHAnsi"/>
          <w:color w:val="1F1F1F"/>
          <w:sz w:val="24"/>
          <w:szCs w:val="24"/>
          <w:shd w:val="clear" w:color="auto" w:fill="FFFFFF"/>
        </w:rPr>
        <w:t xml:space="preserve"> trained by a team of educational </w:t>
      </w:r>
      <w:r w:rsidRPr="002F1B83">
        <w:rPr>
          <w:rFonts w:cstheme="minorHAnsi"/>
          <w:color w:val="1F1F1F"/>
          <w:sz w:val="24"/>
          <w:szCs w:val="24"/>
          <w:shd w:val="clear" w:color="auto" w:fill="FFFFFF"/>
        </w:rPr>
        <w:t>psychologists,</w:t>
      </w:r>
      <w:r w:rsidRPr="002F1B83">
        <w:rPr>
          <w:rFonts w:cstheme="minorHAnsi"/>
          <w:color w:val="1F1F1F"/>
          <w:sz w:val="24"/>
          <w:szCs w:val="24"/>
          <w:shd w:val="clear" w:color="auto" w:fill="FFFFFF"/>
        </w:rPr>
        <w:t xml:space="preserve"> and </w:t>
      </w:r>
      <w:r>
        <w:rPr>
          <w:rFonts w:cstheme="minorHAnsi"/>
          <w:color w:val="1F1F1F"/>
          <w:sz w:val="24"/>
          <w:szCs w:val="24"/>
          <w:shd w:val="clear" w:color="auto" w:fill="FFFFFF"/>
        </w:rPr>
        <w:t xml:space="preserve">I </w:t>
      </w:r>
      <w:r w:rsidRPr="002F1B83">
        <w:rPr>
          <w:rFonts w:cstheme="minorHAnsi"/>
          <w:color w:val="1F1F1F"/>
          <w:sz w:val="24"/>
          <w:szCs w:val="24"/>
          <w:shd w:val="clear" w:color="auto" w:fill="FFFFFF"/>
        </w:rPr>
        <w:t>receive ongoing group supervision.</w:t>
      </w:r>
      <w:r w:rsidR="00331C60">
        <w:rPr>
          <w:sz w:val="24"/>
          <w:szCs w:val="24"/>
        </w:rPr>
        <w:t xml:space="preserve"> </w:t>
      </w:r>
      <w:r w:rsidRPr="002F1B83">
        <w:rPr>
          <w:rFonts w:cstheme="minorHAnsi"/>
          <w:color w:val="1F1F1F"/>
          <w:sz w:val="24"/>
          <w:szCs w:val="24"/>
          <w:shd w:val="clear" w:color="auto" w:fill="FFFFFF"/>
        </w:rPr>
        <w:t xml:space="preserve">I am a Mental </w:t>
      </w:r>
      <w:proofErr w:type="spellStart"/>
      <w:r w:rsidRPr="002F1B83">
        <w:rPr>
          <w:rFonts w:cstheme="minorHAnsi"/>
          <w:color w:val="1F1F1F"/>
          <w:sz w:val="24"/>
          <w:szCs w:val="24"/>
          <w:shd w:val="clear" w:color="auto" w:fill="FFFFFF"/>
        </w:rPr>
        <w:t>Heath</w:t>
      </w:r>
      <w:proofErr w:type="spellEnd"/>
      <w:r w:rsidRPr="002F1B83">
        <w:rPr>
          <w:rFonts w:cstheme="minorHAnsi"/>
          <w:color w:val="1F1F1F"/>
          <w:sz w:val="24"/>
          <w:szCs w:val="24"/>
          <w:shd w:val="clear" w:color="auto" w:fill="FFFFFF"/>
        </w:rPr>
        <w:t xml:space="preserve"> First Aider</w:t>
      </w:r>
      <w:r w:rsidRPr="002F1B83">
        <w:rPr>
          <w:rFonts w:eastAsia="Times New Roman" w:cstheme="minorHAnsi"/>
          <w:color w:val="001D35"/>
          <w:sz w:val="24"/>
          <w:szCs w:val="24"/>
          <w:lang w:eastAsia="en-GB"/>
        </w:rPr>
        <w:t xml:space="preserve"> (MHFA)</w:t>
      </w:r>
      <w:r>
        <w:rPr>
          <w:rFonts w:eastAsia="Times New Roman" w:cstheme="minorHAnsi"/>
          <w:color w:val="001D35"/>
          <w:sz w:val="24"/>
          <w:szCs w:val="24"/>
          <w:lang w:eastAsia="en-GB"/>
        </w:rPr>
        <w:t xml:space="preserve"> I </w:t>
      </w:r>
      <w:r w:rsidRPr="002F1B83">
        <w:rPr>
          <w:rFonts w:eastAsia="Times New Roman" w:cstheme="minorHAnsi"/>
          <w:color w:val="001D35"/>
          <w:sz w:val="24"/>
          <w:szCs w:val="24"/>
          <w:lang w:eastAsia="en-GB"/>
        </w:rPr>
        <w:t>can help students who are experiencing emotional distress or a mental health issue</w:t>
      </w:r>
      <w:r w:rsidR="00331C60">
        <w:rPr>
          <w:rFonts w:eastAsia="Times New Roman" w:cstheme="minorHAnsi"/>
          <w:color w:val="001D35"/>
          <w:sz w:val="24"/>
          <w:szCs w:val="24"/>
          <w:lang w:eastAsia="en-GB"/>
        </w:rPr>
        <w:t>.</w:t>
      </w:r>
    </w:p>
    <w:p w14:paraId="2C72672D" w14:textId="14445240" w:rsidR="005E03F6" w:rsidRDefault="00582EE2" w:rsidP="007662A2">
      <w:pPr>
        <w:rPr>
          <w:sz w:val="24"/>
          <w:szCs w:val="24"/>
        </w:rPr>
      </w:pPr>
      <w:r>
        <w:rPr>
          <w:sz w:val="24"/>
          <w:szCs w:val="24"/>
        </w:rPr>
        <w:t xml:space="preserve">Please look out for my </w:t>
      </w:r>
      <w:r w:rsidR="005E03F6">
        <w:rPr>
          <w:sz w:val="24"/>
          <w:szCs w:val="24"/>
        </w:rPr>
        <w:t>Emotionally Healthy School page</w:t>
      </w:r>
      <w:r w:rsidR="002F1B83">
        <w:rPr>
          <w:sz w:val="24"/>
          <w:szCs w:val="24"/>
        </w:rPr>
        <w:t xml:space="preserve"> on the Scholar Green Website. There are lots of </w:t>
      </w:r>
      <w:r w:rsidR="00CD25F9">
        <w:rPr>
          <w:sz w:val="24"/>
          <w:szCs w:val="24"/>
        </w:rPr>
        <w:t>pages and a list of support available for children and parents around Mental Health.</w:t>
      </w:r>
    </w:p>
    <w:p w14:paraId="3BECFC12" w14:textId="2B36D4A1" w:rsidR="005E03F6" w:rsidRDefault="007662A2" w:rsidP="007662A2">
      <w:pPr>
        <w:rPr>
          <w:sz w:val="24"/>
          <w:szCs w:val="24"/>
        </w:rPr>
      </w:pPr>
      <w:r>
        <w:rPr>
          <w:sz w:val="24"/>
          <w:szCs w:val="24"/>
        </w:rPr>
        <w:t>I am passionate about my role within Scholar Green Primary School an</w:t>
      </w:r>
      <w:r w:rsidR="005E03F6">
        <w:rPr>
          <w:sz w:val="24"/>
          <w:szCs w:val="24"/>
        </w:rPr>
        <w:t>d the emotional health and well</w:t>
      </w:r>
      <w:r>
        <w:rPr>
          <w:sz w:val="24"/>
          <w:szCs w:val="24"/>
        </w:rPr>
        <w:t xml:space="preserve">being of the pupils, </w:t>
      </w:r>
      <w:proofErr w:type="gramStart"/>
      <w:r>
        <w:rPr>
          <w:sz w:val="24"/>
          <w:szCs w:val="24"/>
        </w:rPr>
        <w:t>staff</w:t>
      </w:r>
      <w:proofErr w:type="gramEnd"/>
      <w:r>
        <w:rPr>
          <w:sz w:val="24"/>
          <w:szCs w:val="24"/>
        </w:rPr>
        <w:t xml:space="preserve"> and parents. </w:t>
      </w:r>
    </w:p>
    <w:p w14:paraId="0D8F0666" w14:textId="21432F32" w:rsidR="007662A2" w:rsidRPr="004C70E1" w:rsidRDefault="00CD25F9" w:rsidP="00CD25F9">
      <w:pPr>
        <w:jc w:val="center"/>
        <w:rPr>
          <w:b/>
          <w:bCs/>
          <w:color w:val="00B050"/>
          <w:sz w:val="24"/>
          <w:szCs w:val="24"/>
        </w:rPr>
      </w:pPr>
      <w:r w:rsidRPr="004C70E1">
        <w:rPr>
          <w:color w:val="00B050"/>
          <w:sz w:val="24"/>
          <w:szCs w:val="24"/>
        </w:rPr>
        <w:drawing>
          <wp:anchor distT="0" distB="0" distL="114300" distR="114300" simplePos="0" relativeHeight="251663360" behindDoc="0" locked="0" layoutInCell="1" allowOverlap="1" wp14:anchorId="6EC1EB7D" wp14:editId="0251135B">
            <wp:simplePos x="0" y="0"/>
            <wp:positionH relativeFrom="column">
              <wp:posOffset>1866900</wp:posOffset>
            </wp:positionH>
            <wp:positionV relativeFrom="paragraph">
              <wp:posOffset>334010</wp:posOffset>
            </wp:positionV>
            <wp:extent cx="1989249" cy="3209925"/>
            <wp:effectExtent l="0" t="0" r="0" b="0"/>
            <wp:wrapNone/>
            <wp:docPr id="5" name="Picture 5"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94503" cy="3218403"/>
                    </a:xfrm>
                    <a:prstGeom prst="rect">
                      <a:avLst/>
                    </a:prstGeom>
                  </pic:spPr>
                </pic:pic>
              </a:graphicData>
            </a:graphic>
            <wp14:sizeRelH relativeFrom="margin">
              <wp14:pctWidth>0</wp14:pctWidth>
            </wp14:sizeRelH>
            <wp14:sizeRelV relativeFrom="margin">
              <wp14:pctHeight>0</wp14:pctHeight>
            </wp14:sizeRelV>
          </wp:anchor>
        </w:drawing>
      </w:r>
      <w:r w:rsidR="007662A2" w:rsidRPr="004C70E1">
        <w:rPr>
          <w:b/>
          <w:bCs/>
          <w:color w:val="00B050"/>
          <w:sz w:val="24"/>
          <w:szCs w:val="24"/>
        </w:rPr>
        <w:t>Hope you like my portrait, drawn by a pupil. I love it!</w:t>
      </w:r>
    </w:p>
    <w:p w14:paraId="42F531F3" w14:textId="77777777" w:rsidR="007662A2" w:rsidRDefault="007662A2" w:rsidP="007662A2">
      <w:pPr>
        <w:rPr>
          <w:sz w:val="24"/>
          <w:szCs w:val="24"/>
        </w:rPr>
      </w:pPr>
    </w:p>
    <w:p w14:paraId="3AED47D9" w14:textId="77777777" w:rsidR="00CD25F9" w:rsidRDefault="00CD25F9" w:rsidP="007662A2">
      <w:pPr>
        <w:jc w:val="both"/>
        <w:rPr>
          <w:sz w:val="28"/>
          <w:szCs w:val="28"/>
        </w:rPr>
      </w:pPr>
    </w:p>
    <w:p w14:paraId="20D1E2B8" w14:textId="77777777" w:rsidR="00CD25F9" w:rsidRDefault="00CD25F9" w:rsidP="007662A2">
      <w:pPr>
        <w:jc w:val="both"/>
        <w:rPr>
          <w:sz w:val="28"/>
          <w:szCs w:val="28"/>
        </w:rPr>
      </w:pPr>
    </w:p>
    <w:p w14:paraId="4D40F33D" w14:textId="77777777" w:rsidR="00CD25F9" w:rsidRDefault="00CD25F9" w:rsidP="007662A2">
      <w:pPr>
        <w:jc w:val="both"/>
        <w:rPr>
          <w:sz w:val="28"/>
          <w:szCs w:val="28"/>
        </w:rPr>
      </w:pPr>
    </w:p>
    <w:p w14:paraId="2CF23D33" w14:textId="77777777" w:rsidR="00331C60" w:rsidRDefault="00331C60" w:rsidP="007662A2">
      <w:pPr>
        <w:jc w:val="both"/>
        <w:rPr>
          <w:rFonts w:cstheme="minorHAnsi"/>
          <w:sz w:val="24"/>
          <w:szCs w:val="24"/>
        </w:rPr>
      </w:pPr>
    </w:p>
    <w:p w14:paraId="1CA19F2E" w14:textId="77777777" w:rsidR="00331C60" w:rsidRDefault="00331C60" w:rsidP="007662A2">
      <w:pPr>
        <w:jc w:val="both"/>
        <w:rPr>
          <w:rFonts w:cstheme="minorHAnsi"/>
          <w:sz w:val="24"/>
          <w:szCs w:val="24"/>
        </w:rPr>
      </w:pPr>
    </w:p>
    <w:p w14:paraId="4CD67AE3" w14:textId="77777777" w:rsidR="00331C60" w:rsidRDefault="00331C60" w:rsidP="007662A2">
      <w:pPr>
        <w:jc w:val="both"/>
        <w:rPr>
          <w:rFonts w:cstheme="minorHAnsi"/>
          <w:sz w:val="24"/>
          <w:szCs w:val="24"/>
        </w:rPr>
      </w:pPr>
    </w:p>
    <w:p w14:paraId="233D29FE" w14:textId="77777777" w:rsidR="00331C60" w:rsidRDefault="00331C60" w:rsidP="007662A2">
      <w:pPr>
        <w:jc w:val="both"/>
        <w:rPr>
          <w:rFonts w:cstheme="minorHAnsi"/>
          <w:sz w:val="24"/>
          <w:szCs w:val="24"/>
        </w:rPr>
      </w:pPr>
    </w:p>
    <w:p w14:paraId="716C4CD4" w14:textId="5B3534F3" w:rsidR="007662A2" w:rsidRPr="00E4745F" w:rsidRDefault="007662A2" w:rsidP="007662A2">
      <w:pPr>
        <w:jc w:val="both"/>
        <w:rPr>
          <w:rFonts w:cstheme="minorHAnsi"/>
          <w:sz w:val="24"/>
          <w:szCs w:val="24"/>
        </w:rPr>
      </w:pPr>
      <w:r w:rsidRPr="00E4745F">
        <w:rPr>
          <w:rFonts w:cstheme="minorHAnsi"/>
          <w:sz w:val="24"/>
          <w:szCs w:val="24"/>
        </w:rPr>
        <w:lastRenderedPageBreak/>
        <w:t xml:space="preserve">At </w:t>
      </w:r>
      <w:r w:rsidRPr="00E4745F">
        <w:rPr>
          <w:rFonts w:eastAsia="Arial" w:cstheme="minorHAnsi"/>
          <w:i/>
          <w:sz w:val="24"/>
          <w:szCs w:val="24"/>
        </w:rPr>
        <w:t>Scholar Green Primary School</w:t>
      </w:r>
      <w:r>
        <w:rPr>
          <w:rFonts w:cstheme="minorHAnsi"/>
          <w:sz w:val="24"/>
          <w:szCs w:val="24"/>
        </w:rPr>
        <w:t>, we aim to promote positive Mental H</w:t>
      </w:r>
      <w:r w:rsidRPr="00E4745F">
        <w:rPr>
          <w:rFonts w:cstheme="minorHAnsi"/>
          <w:sz w:val="24"/>
          <w:szCs w:val="24"/>
        </w:rPr>
        <w:t xml:space="preserve">ealth for every member of our school community including, staff, pupils and families.  We pursue this aim using both universal, whole school approaches and specialised, targeted approaches aimed at vulnerable pupils.  </w:t>
      </w:r>
    </w:p>
    <w:p w14:paraId="62CC5454" w14:textId="77777777" w:rsidR="007662A2" w:rsidRDefault="007662A2" w:rsidP="007662A2">
      <w:pPr>
        <w:jc w:val="both"/>
        <w:rPr>
          <w:rFonts w:cstheme="minorHAnsi"/>
          <w:sz w:val="24"/>
          <w:szCs w:val="24"/>
        </w:rPr>
      </w:pPr>
      <w:r w:rsidRPr="00D1611F">
        <w:rPr>
          <w:rFonts w:cstheme="minorHAnsi"/>
          <w:sz w:val="24"/>
          <w:szCs w:val="24"/>
        </w:rPr>
        <w:t>In addition to promoting emo</w:t>
      </w:r>
      <w:r w:rsidR="005E03F6">
        <w:rPr>
          <w:rFonts w:cstheme="minorHAnsi"/>
          <w:sz w:val="24"/>
          <w:szCs w:val="24"/>
        </w:rPr>
        <w:t>tional resilience and positive mental h</w:t>
      </w:r>
      <w:r w:rsidRPr="00D1611F">
        <w:rPr>
          <w:rFonts w:cstheme="minorHAnsi"/>
          <w:sz w:val="24"/>
          <w:szCs w:val="24"/>
        </w:rPr>
        <w:t xml:space="preserve">ealth, we aim to recognise and respond to mental ill health. By developing and implementing practical, </w:t>
      </w:r>
      <w:proofErr w:type="gramStart"/>
      <w:r w:rsidRPr="00D1611F">
        <w:rPr>
          <w:rFonts w:cstheme="minorHAnsi"/>
          <w:sz w:val="24"/>
          <w:szCs w:val="24"/>
        </w:rPr>
        <w:t>relevant</w:t>
      </w:r>
      <w:proofErr w:type="gramEnd"/>
      <w:r w:rsidRPr="00D1611F">
        <w:rPr>
          <w:rFonts w:cstheme="minorHAnsi"/>
          <w:sz w:val="24"/>
          <w:szCs w:val="24"/>
        </w:rPr>
        <w:t xml:space="preserve"> and effective Mental Health policies and procedures we can promote a safe and stable environment for pupils affected both directly and indirectly by mental ill health.  </w:t>
      </w:r>
    </w:p>
    <w:p w14:paraId="53CC0955" w14:textId="77777777" w:rsidR="007662A2" w:rsidRPr="007662A2" w:rsidRDefault="007662A2" w:rsidP="007662A2">
      <w:pPr>
        <w:spacing w:after="0" w:line="240" w:lineRule="auto"/>
        <w:rPr>
          <w:rFonts w:eastAsiaTheme="minorEastAsia" w:cstheme="minorHAnsi"/>
          <w:sz w:val="24"/>
          <w:szCs w:val="24"/>
        </w:rPr>
      </w:pPr>
      <w:r w:rsidRPr="007662A2">
        <w:rPr>
          <w:rFonts w:eastAsiaTheme="minorEastAsia" w:cstheme="minorHAnsi"/>
          <w:sz w:val="24"/>
          <w:szCs w:val="24"/>
        </w:rPr>
        <w:t>Each p</w:t>
      </w:r>
      <w:r w:rsidR="005E03F6">
        <w:rPr>
          <w:rFonts w:eastAsiaTheme="minorEastAsia" w:cstheme="minorHAnsi"/>
          <w:sz w:val="24"/>
          <w:szCs w:val="24"/>
        </w:rPr>
        <w:t>upil and their well</w:t>
      </w:r>
      <w:r w:rsidRPr="007662A2">
        <w:rPr>
          <w:rFonts w:eastAsiaTheme="minorEastAsia" w:cstheme="minorHAnsi"/>
          <w:sz w:val="24"/>
          <w:szCs w:val="24"/>
        </w:rPr>
        <w:t xml:space="preserve">being </w:t>
      </w:r>
      <w:proofErr w:type="gramStart"/>
      <w:r w:rsidRPr="007662A2">
        <w:rPr>
          <w:rFonts w:eastAsiaTheme="minorEastAsia" w:cstheme="minorHAnsi"/>
          <w:sz w:val="24"/>
          <w:szCs w:val="24"/>
        </w:rPr>
        <w:t>is</w:t>
      </w:r>
      <w:proofErr w:type="gramEnd"/>
      <w:r w:rsidRPr="007662A2">
        <w:rPr>
          <w:rFonts w:eastAsiaTheme="minorEastAsia" w:cstheme="minorHAnsi"/>
          <w:sz w:val="24"/>
          <w:szCs w:val="24"/>
        </w:rPr>
        <w:t xml:space="preserve"> unique and is approached in this </w:t>
      </w:r>
      <w:r w:rsidR="005E03F6">
        <w:rPr>
          <w:rFonts w:eastAsiaTheme="minorEastAsia" w:cstheme="minorHAnsi"/>
          <w:sz w:val="24"/>
          <w:szCs w:val="24"/>
        </w:rPr>
        <w:t>way depending on the situation:</w:t>
      </w:r>
    </w:p>
    <w:p w14:paraId="558EF485" w14:textId="77777777" w:rsidR="007662A2" w:rsidRPr="005E03F6" w:rsidRDefault="007662A2" w:rsidP="005E03F6">
      <w:pPr>
        <w:pStyle w:val="ListParagraph"/>
        <w:numPr>
          <w:ilvl w:val="0"/>
          <w:numId w:val="2"/>
        </w:numPr>
        <w:spacing w:after="0" w:line="240" w:lineRule="auto"/>
        <w:rPr>
          <w:rFonts w:eastAsiaTheme="minorEastAsia" w:cstheme="minorHAnsi"/>
          <w:sz w:val="24"/>
          <w:szCs w:val="24"/>
        </w:rPr>
      </w:pPr>
      <w:r w:rsidRPr="005E03F6">
        <w:rPr>
          <w:rFonts w:eastAsiaTheme="minorEastAsia" w:cstheme="minorHAnsi"/>
          <w:sz w:val="24"/>
          <w:szCs w:val="24"/>
        </w:rPr>
        <w:t>In some circumstances just talking and listening is required.</w:t>
      </w:r>
    </w:p>
    <w:p w14:paraId="684768B5" w14:textId="77777777" w:rsidR="007662A2" w:rsidRDefault="007662A2" w:rsidP="005E03F6">
      <w:pPr>
        <w:pStyle w:val="ListParagraph"/>
        <w:numPr>
          <w:ilvl w:val="0"/>
          <w:numId w:val="2"/>
        </w:numPr>
        <w:spacing w:after="0" w:line="240" w:lineRule="auto"/>
        <w:rPr>
          <w:rFonts w:eastAsiaTheme="minorEastAsia" w:cstheme="minorHAnsi"/>
          <w:sz w:val="24"/>
          <w:szCs w:val="24"/>
        </w:rPr>
      </w:pPr>
      <w:r w:rsidRPr="005E03F6">
        <w:rPr>
          <w:rFonts w:eastAsiaTheme="minorEastAsia" w:cstheme="minorHAnsi"/>
          <w:sz w:val="24"/>
          <w:szCs w:val="24"/>
        </w:rPr>
        <w:t xml:space="preserve">Others may benefit from a more structured programme. </w:t>
      </w:r>
    </w:p>
    <w:p w14:paraId="1688D228" w14:textId="77777777" w:rsidR="005E03F6" w:rsidRPr="005E03F6" w:rsidRDefault="005E03F6" w:rsidP="005E03F6">
      <w:pPr>
        <w:pStyle w:val="ListParagraph"/>
        <w:spacing w:after="0" w:line="240" w:lineRule="auto"/>
        <w:rPr>
          <w:rFonts w:eastAsiaTheme="minorEastAsia" w:cstheme="minorHAnsi"/>
          <w:sz w:val="24"/>
          <w:szCs w:val="24"/>
        </w:rPr>
      </w:pPr>
    </w:p>
    <w:p w14:paraId="19F2F950" w14:textId="77777777" w:rsidR="007662A2" w:rsidRDefault="00C82699" w:rsidP="006F68BF">
      <w:pPr>
        <w:spacing w:after="0" w:line="240" w:lineRule="auto"/>
        <w:rPr>
          <w:rFonts w:eastAsiaTheme="minorEastAsia" w:cstheme="minorHAnsi"/>
          <w:sz w:val="24"/>
          <w:szCs w:val="24"/>
        </w:rPr>
      </w:pPr>
      <w:r w:rsidRPr="005E03F6">
        <w:rPr>
          <w:rFonts w:eastAsiaTheme="minorEastAsia" w:cstheme="minorHAnsi"/>
          <w:sz w:val="24"/>
          <w:szCs w:val="24"/>
        </w:rPr>
        <w:t xml:space="preserve">I </w:t>
      </w:r>
      <w:proofErr w:type="gramStart"/>
      <w:r w:rsidRPr="005E03F6">
        <w:rPr>
          <w:rFonts w:eastAsiaTheme="minorEastAsia" w:cstheme="minorHAnsi"/>
          <w:sz w:val="24"/>
          <w:szCs w:val="24"/>
        </w:rPr>
        <w:t xml:space="preserve">am </w:t>
      </w:r>
      <w:r w:rsidR="007662A2" w:rsidRPr="005E03F6">
        <w:rPr>
          <w:rFonts w:eastAsiaTheme="minorEastAsia" w:cstheme="minorHAnsi"/>
          <w:sz w:val="24"/>
          <w:szCs w:val="24"/>
        </w:rPr>
        <w:t>available at all times</w:t>
      </w:r>
      <w:proofErr w:type="gramEnd"/>
      <w:r w:rsidR="006F68BF">
        <w:rPr>
          <w:rFonts w:eastAsiaTheme="minorEastAsia" w:cstheme="minorHAnsi"/>
          <w:sz w:val="24"/>
          <w:szCs w:val="24"/>
        </w:rPr>
        <w:t xml:space="preserve"> for pupils/ staff and parents.</w:t>
      </w:r>
    </w:p>
    <w:p w14:paraId="19532F0F" w14:textId="77777777" w:rsidR="006F68BF" w:rsidRPr="006F68BF" w:rsidRDefault="006F68BF" w:rsidP="006F68BF">
      <w:pPr>
        <w:spacing w:after="0" w:line="240" w:lineRule="auto"/>
        <w:rPr>
          <w:rFonts w:eastAsiaTheme="minorEastAsia" w:cstheme="minorHAnsi"/>
          <w:sz w:val="24"/>
          <w:szCs w:val="24"/>
        </w:rPr>
      </w:pPr>
    </w:p>
    <w:p w14:paraId="27410062" w14:textId="243DC470" w:rsidR="007662A2" w:rsidRDefault="007662A2" w:rsidP="007662A2">
      <w:pPr>
        <w:jc w:val="both"/>
        <w:rPr>
          <w:rFonts w:cstheme="minorHAnsi"/>
          <w:sz w:val="24"/>
          <w:szCs w:val="24"/>
        </w:rPr>
      </w:pPr>
      <w:r w:rsidRPr="007662A2">
        <w:rPr>
          <w:rFonts w:cstheme="minorHAnsi"/>
          <w:sz w:val="24"/>
          <w:szCs w:val="24"/>
        </w:rPr>
        <w:t xml:space="preserve">Here at Scholar Green </w:t>
      </w:r>
      <w:proofErr w:type="gramStart"/>
      <w:r w:rsidRPr="007662A2">
        <w:rPr>
          <w:rFonts w:cstheme="minorHAnsi"/>
          <w:sz w:val="24"/>
          <w:szCs w:val="24"/>
        </w:rPr>
        <w:t>Primary</w:t>
      </w:r>
      <w:proofErr w:type="gramEnd"/>
      <w:r w:rsidRPr="007662A2">
        <w:rPr>
          <w:rFonts w:cstheme="minorHAnsi"/>
          <w:sz w:val="24"/>
          <w:szCs w:val="24"/>
        </w:rPr>
        <w:t xml:space="preserve"> we </w:t>
      </w:r>
      <w:r w:rsidR="00872C36">
        <w:rPr>
          <w:rFonts w:cstheme="minorHAnsi"/>
          <w:sz w:val="24"/>
          <w:szCs w:val="24"/>
        </w:rPr>
        <w:t>have achieved</w:t>
      </w:r>
      <w:r w:rsidRPr="007662A2">
        <w:rPr>
          <w:rFonts w:cstheme="minorHAnsi"/>
          <w:sz w:val="24"/>
          <w:szCs w:val="24"/>
        </w:rPr>
        <w:t xml:space="preserve"> The AcSEED Award. This is a recognised award and ensures that wellbeing initiatives are well structured and supported and that the school promotes a whole school approach to emotional well</w:t>
      </w:r>
      <w:r w:rsidR="0085132C">
        <w:rPr>
          <w:rFonts w:cstheme="minorHAnsi"/>
          <w:sz w:val="24"/>
          <w:szCs w:val="24"/>
        </w:rPr>
        <w:t>-</w:t>
      </w:r>
      <w:r w:rsidRPr="007662A2">
        <w:rPr>
          <w:rFonts w:cstheme="minorHAnsi"/>
          <w:sz w:val="24"/>
          <w:szCs w:val="24"/>
        </w:rPr>
        <w:t xml:space="preserve">being and mental health support. </w:t>
      </w:r>
    </w:p>
    <w:p w14:paraId="03B87058" w14:textId="7870BD3F" w:rsidR="007662A2" w:rsidRPr="007662A2" w:rsidRDefault="005E03F6" w:rsidP="007662A2">
      <w:pPr>
        <w:jc w:val="both"/>
        <w:rPr>
          <w:rFonts w:cstheme="minorHAnsi"/>
          <w:sz w:val="24"/>
          <w:szCs w:val="24"/>
        </w:rPr>
      </w:pPr>
      <w:r>
        <w:rPr>
          <w:rFonts w:cstheme="minorHAnsi"/>
          <w:sz w:val="24"/>
          <w:szCs w:val="24"/>
        </w:rPr>
        <w:t>There is an Emotionally Healthy Schools page on our website where you will find lots of helpful information about emotional health for your child and yourself.</w:t>
      </w:r>
    </w:p>
    <w:p w14:paraId="55BA910C" w14:textId="77777777" w:rsidR="007662A2" w:rsidRPr="004C70E1" w:rsidRDefault="007662A2" w:rsidP="007662A2">
      <w:pPr>
        <w:spacing w:after="0" w:line="240" w:lineRule="auto"/>
        <w:jc w:val="both"/>
        <w:outlineLvl w:val="1"/>
        <w:rPr>
          <w:rFonts w:eastAsiaTheme="minorEastAsia" w:cstheme="minorHAnsi"/>
          <w:b/>
          <w:color w:val="00B050"/>
          <w:sz w:val="28"/>
        </w:rPr>
      </w:pPr>
      <w:bookmarkStart w:id="0" w:name="_Toc294447449"/>
      <w:r w:rsidRPr="004C70E1">
        <w:rPr>
          <w:rFonts w:eastAsiaTheme="minorEastAsia" w:cstheme="minorHAnsi"/>
          <w:b/>
          <w:color w:val="00B050"/>
          <w:sz w:val="28"/>
        </w:rPr>
        <w:t>Lead Members of Staff</w:t>
      </w:r>
      <w:bookmarkEnd w:id="0"/>
    </w:p>
    <w:p w14:paraId="715B5239" w14:textId="77777777" w:rsidR="007662A2" w:rsidRPr="007662A2" w:rsidRDefault="007662A2" w:rsidP="0085132C">
      <w:pPr>
        <w:jc w:val="both"/>
        <w:rPr>
          <w:rFonts w:cstheme="minorHAnsi"/>
          <w:sz w:val="24"/>
          <w:szCs w:val="24"/>
        </w:rPr>
      </w:pPr>
      <w:r w:rsidRPr="007662A2">
        <w:rPr>
          <w:rFonts w:cstheme="minorHAnsi"/>
          <w:sz w:val="24"/>
          <w:szCs w:val="24"/>
        </w:rPr>
        <w:t>Whilst all staff have a responsibility to promote the emotional resilience, wellbeing and positive mental health of pupils, staff with a specific, relevant remit include:</w:t>
      </w:r>
    </w:p>
    <w:p w14:paraId="576E3EE1" w14:textId="1D0CC0DB" w:rsidR="007662A2" w:rsidRDefault="007662A2" w:rsidP="007662A2">
      <w:pPr>
        <w:numPr>
          <w:ilvl w:val="0"/>
          <w:numId w:val="1"/>
        </w:numPr>
        <w:spacing w:after="0"/>
        <w:contextualSpacing/>
        <w:jc w:val="both"/>
        <w:rPr>
          <w:rFonts w:eastAsiaTheme="minorEastAsia" w:cstheme="minorHAnsi"/>
          <w:sz w:val="24"/>
          <w:szCs w:val="24"/>
        </w:rPr>
      </w:pPr>
      <w:r w:rsidRPr="007662A2">
        <w:rPr>
          <w:rFonts w:eastAsia="Arial" w:cstheme="minorHAnsi"/>
          <w:sz w:val="24"/>
          <w:szCs w:val="24"/>
        </w:rPr>
        <w:t>Lyndsey Colman</w:t>
      </w:r>
      <w:r w:rsidRPr="007662A2">
        <w:rPr>
          <w:rFonts w:eastAsiaTheme="minorEastAsia" w:cstheme="minorHAnsi"/>
          <w:sz w:val="24"/>
          <w:szCs w:val="24"/>
        </w:rPr>
        <w:t>- Designated</w:t>
      </w:r>
      <w:r w:rsidR="00872C36">
        <w:rPr>
          <w:rFonts w:eastAsiaTheme="minorEastAsia" w:cstheme="minorHAnsi"/>
          <w:sz w:val="24"/>
          <w:szCs w:val="24"/>
        </w:rPr>
        <w:t xml:space="preserve"> </w:t>
      </w:r>
      <w:r w:rsidRPr="007662A2">
        <w:rPr>
          <w:rFonts w:eastAsiaTheme="minorEastAsia" w:cstheme="minorHAnsi"/>
          <w:sz w:val="24"/>
          <w:szCs w:val="24"/>
        </w:rPr>
        <w:t>child protection /</w:t>
      </w:r>
      <w:r w:rsidR="00872C36" w:rsidRPr="00872C36">
        <w:rPr>
          <w:rFonts w:eastAsiaTheme="minorEastAsia" w:cstheme="minorHAnsi"/>
          <w:sz w:val="24"/>
          <w:szCs w:val="24"/>
        </w:rPr>
        <w:t xml:space="preserve"> </w:t>
      </w:r>
      <w:r w:rsidR="00872C36">
        <w:rPr>
          <w:rFonts w:eastAsiaTheme="minorEastAsia" w:cstheme="minorHAnsi"/>
          <w:sz w:val="24"/>
          <w:szCs w:val="24"/>
        </w:rPr>
        <w:t>Designated Safeguarding Lead</w:t>
      </w:r>
      <w:r w:rsidR="00872C36">
        <w:rPr>
          <w:rFonts w:eastAsiaTheme="minorEastAsia" w:cstheme="minorHAnsi"/>
          <w:sz w:val="24"/>
          <w:szCs w:val="24"/>
        </w:rPr>
        <w:t>/ Operation Encompass/ Single Point of Contact (SPOC) for Prevent</w:t>
      </w:r>
    </w:p>
    <w:p w14:paraId="66EEDBBF" w14:textId="1AC95557" w:rsidR="00872C36" w:rsidRDefault="00872C36" w:rsidP="007662A2">
      <w:pPr>
        <w:numPr>
          <w:ilvl w:val="0"/>
          <w:numId w:val="1"/>
        </w:numPr>
        <w:spacing w:after="0"/>
        <w:contextualSpacing/>
        <w:jc w:val="both"/>
        <w:rPr>
          <w:rFonts w:eastAsiaTheme="minorEastAsia" w:cstheme="minorHAnsi"/>
          <w:sz w:val="24"/>
          <w:szCs w:val="24"/>
        </w:rPr>
      </w:pPr>
      <w:r>
        <w:rPr>
          <w:rFonts w:eastAsia="Arial" w:cstheme="minorHAnsi"/>
          <w:sz w:val="24"/>
          <w:szCs w:val="24"/>
        </w:rPr>
        <w:t xml:space="preserve">Caroline Yarwood </w:t>
      </w:r>
      <w:r>
        <w:rPr>
          <w:rFonts w:eastAsiaTheme="minorEastAsia" w:cstheme="minorHAnsi"/>
          <w:sz w:val="24"/>
          <w:szCs w:val="24"/>
        </w:rPr>
        <w:t xml:space="preserve">– </w:t>
      </w:r>
      <w:bookmarkStart w:id="1" w:name="_Hlk182308951"/>
      <w:r>
        <w:rPr>
          <w:rFonts w:eastAsiaTheme="minorEastAsia" w:cstheme="minorHAnsi"/>
          <w:sz w:val="24"/>
          <w:szCs w:val="24"/>
        </w:rPr>
        <w:t>Designated Safeguarding Lead</w:t>
      </w:r>
      <w:bookmarkEnd w:id="1"/>
      <w:r>
        <w:rPr>
          <w:rFonts w:eastAsiaTheme="minorEastAsia" w:cstheme="minorHAnsi"/>
          <w:sz w:val="24"/>
          <w:szCs w:val="24"/>
        </w:rPr>
        <w:t>/ SENCO</w:t>
      </w:r>
    </w:p>
    <w:p w14:paraId="38DB9BAF" w14:textId="41D3FD40" w:rsidR="00872C36" w:rsidRPr="007662A2" w:rsidRDefault="00872C36" w:rsidP="007662A2">
      <w:pPr>
        <w:numPr>
          <w:ilvl w:val="0"/>
          <w:numId w:val="1"/>
        </w:numPr>
        <w:spacing w:after="0"/>
        <w:contextualSpacing/>
        <w:jc w:val="both"/>
        <w:rPr>
          <w:rFonts w:eastAsiaTheme="minorEastAsia" w:cstheme="minorHAnsi"/>
          <w:sz w:val="24"/>
          <w:szCs w:val="24"/>
        </w:rPr>
      </w:pPr>
      <w:r>
        <w:rPr>
          <w:rFonts w:eastAsia="Arial" w:cstheme="minorHAnsi"/>
          <w:sz w:val="24"/>
          <w:szCs w:val="24"/>
        </w:rPr>
        <w:t xml:space="preserve">Hayley Hancock </w:t>
      </w:r>
      <w:r>
        <w:rPr>
          <w:rFonts w:eastAsiaTheme="minorEastAsia" w:cstheme="minorHAnsi"/>
          <w:sz w:val="24"/>
          <w:szCs w:val="24"/>
        </w:rPr>
        <w:t>– Deputy DSL</w:t>
      </w:r>
    </w:p>
    <w:p w14:paraId="3B6F266A" w14:textId="7CA74ACD" w:rsidR="0074566A" w:rsidRDefault="007662A2" w:rsidP="007662A2">
      <w:pPr>
        <w:numPr>
          <w:ilvl w:val="0"/>
          <w:numId w:val="1"/>
        </w:numPr>
        <w:spacing w:after="0"/>
        <w:contextualSpacing/>
        <w:jc w:val="both"/>
        <w:rPr>
          <w:rFonts w:eastAsiaTheme="minorEastAsia" w:cstheme="minorHAnsi"/>
          <w:sz w:val="24"/>
          <w:szCs w:val="24"/>
        </w:rPr>
      </w:pPr>
      <w:r w:rsidRPr="007662A2">
        <w:rPr>
          <w:rFonts w:eastAsia="Arial" w:cstheme="minorHAnsi"/>
          <w:sz w:val="24"/>
          <w:szCs w:val="24"/>
        </w:rPr>
        <w:t>Jayne Ashworth</w:t>
      </w:r>
      <w:r w:rsidRPr="007662A2">
        <w:rPr>
          <w:rFonts w:eastAsiaTheme="minorEastAsia" w:cstheme="minorHAnsi"/>
          <w:sz w:val="24"/>
          <w:szCs w:val="24"/>
        </w:rPr>
        <w:t xml:space="preserve">-  Mental  </w:t>
      </w:r>
      <w:r w:rsidR="00872C36">
        <w:rPr>
          <w:rFonts w:eastAsiaTheme="minorEastAsia" w:cstheme="minorHAnsi"/>
          <w:sz w:val="24"/>
          <w:szCs w:val="24"/>
        </w:rPr>
        <w:t>Health L</w:t>
      </w:r>
      <w:r w:rsidRPr="007662A2">
        <w:rPr>
          <w:rFonts w:eastAsiaTheme="minorEastAsia" w:cstheme="minorHAnsi"/>
          <w:sz w:val="24"/>
          <w:szCs w:val="24"/>
        </w:rPr>
        <w:t>ead</w:t>
      </w:r>
      <w:r w:rsidR="00872C36">
        <w:rPr>
          <w:rFonts w:eastAsiaTheme="minorEastAsia" w:cstheme="minorHAnsi"/>
          <w:sz w:val="24"/>
          <w:szCs w:val="24"/>
        </w:rPr>
        <w:t xml:space="preserve"> / Deputy DSL/ Lead First Aider</w:t>
      </w:r>
    </w:p>
    <w:p w14:paraId="38ED9069" w14:textId="6916AAD7" w:rsidR="00872C36" w:rsidRDefault="00872C36" w:rsidP="007662A2">
      <w:pPr>
        <w:numPr>
          <w:ilvl w:val="0"/>
          <w:numId w:val="1"/>
        </w:numPr>
        <w:spacing w:after="0"/>
        <w:contextualSpacing/>
        <w:jc w:val="both"/>
        <w:rPr>
          <w:rFonts w:eastAsiaTheme="minorEastAsia" w:cstheme="minorHAnsi"/>
          <w:sz w:val="24"/>
          <w:szCs w:val="24"/>
        </w:rPr>
      </w:pPr>
      <w:r>
        <w:rPr>
          <w:rFonts w:eastAsia="Arial" w:cstheme="minorHAnsi"/>
          <w:sz w:val="24"/>
          <w:szCs w:val="24"/>
        </w:rPr>
        <w:t xml:space="preserve">Emma Aitkin </w:t>
      </w:r>
      <w:r w:rsidRPr="00872C36">
        <w:rPr>
          <w:rFonts w:eastAsiaTheme="minorEastAsia" w:cstheme="minorHAnsi"/>
          <w:sz w:val="24"/>
          <w:szCs w:val="24"/>
        </w:rPr>
        <w:t>-</w:t>
      </w:r>
      <w:r>
        <w:rPr>
          <w:rFonts w:eastAsiaTheme="minorEastAsia" w:cstheme="minorHAnsi"/>
          <w:sz w:val="24"/>
          <w:szCs w:val="24"/>
        </w:rPr>
        <w:t xml:space="preserve"> </w:t>
      </w:r>
      <w:r>
        <w:rPr>
          <w:rFonts w:eastAsiaTheme="minorEastAsia" w:cstheme="minorHAnsi"/>
          <w:sz w:val="24"/>
          <w:szCs w:val="24"/>
        </w:rPr>
        <w:t>Designated Safeguarding Lead</w:t>
      </w:r>
      <w:r>
        <w:rPr>
          <w:rFonts w:eastAsiaTheme="minorEastAsia" w:cstheme="minorHAnsi"/>
          <w:sz w:val="24"/>
          <w:szCs w:val="24"/>
        </w:rPr>
        <w:t xml:space="preserve"> </w:t>
      </w:r>
      <w:r w:rsidR="00A53DA1">
        <w:rPr>
          <w:rFonts w:eastAsiaTheme="minorEastAsia" w:cstheme="minorHAnsi"/>
          <w:sz w:val="24"/>
          <w:szCs w:val="24"/>
        </w:rPr>
        <w:t>–</w:t>
      </w:r>
      <w:r>
        <w:rPr>
          <w:rFonts w:eastAsiaTheme="minorEastAsia" w:cstheme="minorHAnsi"/>
          <w:sz w:val="24"/>
          <w:szCs w:val="24"/>
        </w:rPr>
        <w:t xml:space="preserve"> Den</w:t>
      </w:r>
    </w:p>
    <w:p w14:paraId="664A0169" w14:textId="410C2316" w:rsidR="00A53DA1" w:rsidRDefault="00A53DA1" w:rsidP="007662A2">
      <w:pPr>
        <w:numPr>
          <w:ilvl w:val="0"/>
          <w:numId w:val="1"/>
        </w:numPr>
        <w:spacing w:after="0"/>
        <w:contextualSpacing/>
        <w:jc w:val="both"/>
        <w:rPr>
          <w:rFonts w:eastAsiaTheme="minorEastAsia" w:cstheme="minorHAnsi"/>
          <w:sz w:val="24"/>
          <w:szCs w:val="24"/>
        </w:rPr>
      </w:pPr>
      <w:r>
        <w:rPr>
          <w:rFonts w:eastAsia="Arial" w:cstheme="minorHAnsi"/>
          <w:sz w:val="24"/>
          <w:szCs w:val="24"/>
        </w:rPr>
        <w:t xml:space="preserve">Chair of Governors </w:t>
      </w:r>
      <w:r>
        <w:rPr>
          <w:rFonts w:eastAsiaTheme="minorEastAsia" w:cstheme="minorHAnsi"/>
          <w:sz w:val="24"/>
          <w:szCs w:val="24"/>
        </w:rPr>
        <w:t>– Pat Morgan</w:t>
      </w:r>
    </w:p>
    <w:p w14:paraId="1EC53449" w14:textId="77777777" w:rsidR="007662A2" w:rsidRDefault="007662A2" w:rsidP="007662A2">
      <w:pPr>
        <w:jc w:val="both"/>
        <w:rPr>
          <w:rFonts w:cstheme="minorHAnsi"/>
          <w:sz w:val="24"/>
          <w:szCs w:val="24"/>
        </w:rPr>
      </w:pPr>
    </w:p>
    <w:p w14:paraId="011B347A" w14:textId="2B6CD751" w:rsidR="0085132C" w:rsidRDefault="007662A2" w:rsidP="007662A2">
      <w:pPr>
        <w:jc w:val="both"/>
        <w:rPr>
          <w:rFonts w:cstheme="minorHAnsi"/>
          <w:sz w:val="24"/>
          <w:szCs w:val="24"/>
        </w:rPr>
      </w:pPr>
      <w:r>
        <w:rPr>
          <w:rFonts w:cstheme="minorHAnsi"/>
          <w:sz w:val="24"/>
          <w:szCs w:val="24"/>
        </w:rPr>
        <w:t>Please take the time to look at our website. I have a link page and there is lots of information if you ne</w:t>
      </w:r>
      <w:r w:rsidR="0085132C">
        <w:rPr>
          <w:rFonts w:cstheme="minorHAnsi"/>
          <w:sz w:val="24"/>
          <w:szCs w:val="24"/>
        </w:rPr>
        <w:t>ed it</w:t>
      </w:r>
      <w:r w:rsidR="00D63ED5">
        <w:rPr>
          <w:rFonts w:cstheme="minorHAnsi"/>
          <w:sz w:val="24"/>
          <w:szCs w:val="24"/>
        </w:rPr>
        <w:t xml:space="preserve"> </w:t>
      </w:r>
      <w:r>
        <w:rPr>
          <w:rFonts w:cstheme="minorHAnsi"/>
          <w:sz w:val="24"/>
          <w:szCs w:val="24"/>
        </w:rPr>
        <w:t xml:space="preserve">and </w:t>
      </w:r>
      <w:r w:rsidR="00D63ED5">
        <w:rPr>
          <w:rFonts w:cstheme="minorHAnsi"/>
          <w:sz w:val="24"/>
          <w:szCs w:val="24"/>
        </w:rPr>
        <w:t xml:space="preserve">please </w:t>
      </w:r>
      <w:r>
        <w:rPr>
          <w:rFonts w:cstheme="minorHAnsi"/>
          <w:sz w:val="24"/>
          <w:szCs w:val="24"/>
        </w:rPr>
        <w:t xml:space="preserve">remember that I am available </w:t>
      </w:r>
      <w:r w:rsidR="0085132C">
        <w:rPr>
          <w:rFonts w:cstheme="minorHAnsi"/>
          <w:sz w:val="24"/>
          <w:szCs w:val="24"/>
        </w:rPr>
        <w:t xml:space="preserve">for parents as well as pupils!  </w:t>
      </w:r>
    </w:p>
    <w:p w14:paraId="0BB8DE14" w14:textId="7F0106FE" w:rsidR="0085132C" w:rsidRDefault="0085132C" w:rsidP="007662A2">
      <w:pPr>
        <w:jc w:val="both"/>
        <w:rPr>
          <w:rFonts w:cstheme="minorHAnsi"/>
          <w:sz w:val="24"/>
          <w:szCs w:val="24"/>
        </w:rPr>
      </w:pPr>
      <w:r>
        <w:rPr>
          <w:rFonts w:cstheme="minorHAnsi"/>
          <w:sz w:val="24"/>
          <w:szCs w:val="24"/>
        </w:rPr>
        <w:t>Mrs Ashworth</w:t>
      </w:r>
    </w:p>
    <w:p w14:paraId="65764788" w14:textId="26D739A7" w:rsidR="00D63ED5" w:rsidRDefault="003F3F75" w:rsidP="007662A2">
      <w:pPr>
        <w:jc w:val="both"/>
        <w:rPr>
          <w:rFonts w:cstheme="minorHAnsi"/>
          <w:sz w:val="24"/>
          <w:szCs w:val="24"/>
        </w:rPr>
      </w:pPr>
      <w:hyperlink r:id="rId10" w:history="1">
        <w:r w:rsidRPr="00E16223">
          <w:rPr>
            <w:rStyle w:val="Hyperlink"/>
            <w:rFonts w:cstheme="minorHAnsi"/>
            <w:sz w:val="24"/>
            <w:szCs w:val="24"/>
          </w:rPr>
          <w:t>jashworth@scholargreen.cheshire.sch.uk</w:t>
        </w:r>
      </w:hyperlink>
    </w:p>
    <w:sectPr w:rsidR="00D63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32A"/>
    <w:multiLevelType w:val="hybridMultilevel"/>
    <w:tmpl w:val="F682A37C"/>
    <w:lvl w:ilvl="0" w:tplc="79785440">
      <w:start w:val="1"/>
      <w:numFmt w:val="bullet"/>
      <w:lvlText w:val=""/>
      <w:lvlJc w:val="left"/>
      <w:pPr>
        <w:ind w:left="720" w:hanging="360"/>
      </w:pPr>
      <w:rPr>
        <w:rFonts w:ascii="Symbol" w:hAnsi="Symbol" w:hint="default"/>
        <w:color w:val="4C9D2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442A7C"/>
    <w:multiLevelType w:val="hybridMultilevel"/>
    <w:tmpl w:val="48F4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25BFF"/>
    <w:multiLevelType w:val="multilevel"/>
    <w:tmpl w:val="2F58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344538">
    <w:abstractNumId w:val="0"/>
  </w:num>
  <w:num w:numId="2" w16cid:durableId="1903905171">
    <w:abstractNumId w:val="1"/>
  </w:num>
  <w:num w:numId="3" w16cid:durableId="1360470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A2"/>
    <w:rsid w:val="000367DF"/>
    <w:rsid w:val="000863ED"/>
    <w:rsid w:val="000C2E8E"/>
    <w:rsid w:val="00191258"/>
    <w:rsid w:val="001E0955"/>
    <w:rsid w:val="00266AFA"/>
    <w:rsid w:val="002F1B83"/>
    <w:rsid w:val="00331C60"/>
    <w:rsid w:val="003609D1"/>
    <w:rsid w:val="003F3F75"/>
    <w:rsid w:val="00406D5B"/>
    <w:rsid w:val="00482EA2"/>
    <w:rsid w:val="004C70E1"/>
    <w:rsid w:val="00582EE2"/>
    <w:rsid w:val="005E03F6"/>
    <w:rsid w:val="005E0A7A"/>
    <w:rsid w:val="006F68BF"/>
    <w:rsid w:val="0074566A"/>
    <w:rsid w:val="007662A2"/>
    <w:rsid w:val="0085132C"/>
    <w:rsid w:val="00872C36"/>
    <w:rsid w:val="009B57D1"/>
    <w:rsid w:val="00A53DA1"/>
    <w:rsid w:val="00BC09E1"/>
    <w:rsid w:val="00C82699"/>
    <w:rsid w:val="00CD25F9"/>
    <w:rsid w:val="00D63ED5"/>
    <w:rsid w:val="00F1569E"/>
    <w:rsid w:val="00FE4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5190"/>
  <w15:docId w15:val="{94FD1690-610E-4C5B-854B-BDEF6F9F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2A2"/>
    <w:rPr>
      <w:rFonts w:ascii="Tahoma" w:hAnsi="Tahoma" w:cs="Tahoma"/>
      <w:sz w:val="16"/>
      <w:szCs w:val="16"/>
    </w:rPr>
  </w:style>
  <w:style w:type="paragraph" w:styleId="ListParagraph">
    <w:name w:val="List Paragraph"/>
    <w:basedOn w:val="Normal"/>
    <w:uiPriority w:val="34"/>
    <w:qFormat/>
    <w:rsid w:val="005E03F6"/>
    <w:pPr>
      <w:ind w:left="720"/>
      <w:contextualSpacing/>
    </w:pPr>
  </w:style>
  <w:style w:type="character" w:styleId="Hyperlink">
    <w:name w:val="Hyperlink"/>
    <w:basedOn w:val="DefaultParagraphFont"/>
    <w:uiPriority w:val="99"/>
    <w:unhideWhenUsed/>
    <w:rsid w:val="003F3F75"/>
    <w:rPr>
      <w:color w:val="0000FF" w:themeColor="hyperlink"/>
      <w:u w:val="single"/>
    </w:rPr>
  </w:style>
  <w:style w:type="character" w:styleId="UnresolvedMention">
    <w:name w:val="Unresolved Mention"/>
    <w:basedOn w:val="DefaultParagraphFont"/>
    <w:uiPriority w:val="99"/>
    <w:semiHidden/>
    <w:unhideWhenUsed/>
    <w:rsid w:val="003F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09676">
      <w:bodyDiv w:val="1"/>
      <w:marLeft w:val="0"/>
      <w:marRight w:val="0"/>
      <w:marTop w:val="0"/>
      <w:marBottom w:val="0"/>
      <w:divBdr>
        <w:top w:val="none" w:sz="0" w:space="0" w:color="auto"/>
        <w:left w:val="none" w:sz="0" w:space="0" w:color="auto"/>
        <w:bottom w:val="none" w:sz="0" w:space="0" w:color="auto"/>
        <w:right w:val="none" w:sz="0" w:space="0" w:color="auto"/>
      </w:divBdr>
      <w:divsChild>
        <w:div w:id="773480129">
          <w:marLeft w:val="0"/>
          <w:marRight w:val="0"/>
          <w:marTop w:val="0"/>
          <w:marBottom w:val="0"/>
          <w:divBdr>
            <w:top w:val="none" w:sz="0" w:space="0" w:color="auto"/>
            <w:left w:val="none" w:sz="0" w:space="0" w:color="auto"/>
            <w:bottom w:val="none" w:sz="0" w:space="0" w:color="auto"/>
            <w:right w:val="none" w:sz="0" w:space="0" w:color="auto"/>
          </w:divBdr>
          <w:divsChild>
            <w:div w:id="1068576472">
              <w:marLeft w:val="0"/>
              <w:marRight w:val="0"/>
              <w:marTop w:val="0"/>
              <w:marBottom w:val="0"/>
              <w:divBdr>
                <w:top w:val="none" w:sz="0" w:space="0" w:color="auto"/>
                <w:left w:val="none" w:sz="0" w:space="0" w:color="auto"/>
                <w:bottom w:val="none" w:sz="0" w:space="0" w:color="auto"/>
                <w:right w:val="none" w:sz="0" w:space="0" w:color="auto"/>
              </w:divBdr>
              <w:divsChild>
                <w:div w:id="487984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5232910">
          <w:marLeft w:val="0"/>
          <w:marRight w:val="0"/>
          <w:marTop w:val="0"/>
          <w:marBottom w:val="0"/>
          <w:divBdr>
            <w:top w:val="none" w:sz="0" w:space="0" w:color="auto"/>
            <w:left w:val="none" w:sz="0" w:space="0" w:color="auto"/>
            <w:bottom w:val="none" w:sz="0" w:space="0" w:color="auto"/>
            <w:right w:val="none" w:sz="0" w:space="0" w:color="auto"/>
          </w:divBdr>
          <w:divsChild>
            <w:div w:id="7406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ashworth@scholargreen.cheshire.sch.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Ashworth</dc:creator>
  <cp:lastModifiedBy>Mrs Ashworth</cp:lastModifiedBy>
  <cp:revision>10</cp:revision>
  <cp:lastPrinted>2024-11-12T13:09:00Z</cp:lastPrinted>
  <dcterms:created xsi:type="dcterms:W3CDTF">2024-11-12T10:05:00Z</dcterms:created>
  <dcterms:modified xsi:type="dcterms:W3CDTF">2024-11-12T13:10:00Z</dcterms:modified>
</cp:coreProperties>
</file>